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A3" w:rsidRDefault="007814A3" w:rsidP="006F4A81">
      <w:pPr>
        <w:spacing w:line="240" w:lineRule="auto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Pr="006F4A81">
        <w:rPr>
          <w:color w:val="000000"/>
          <w:sz w:val="28"/>
          <w:szCs w:val="28"/>
          <w:lang w:val="uk-UA"/>
        </w:rPr>
        <w:t xml:space="preserve">Додаток </w:t>
      </w:r>
      <w:r>
        <w:rPr>
          <w:color w:val="000000"/>
          <w:sz w:val="28"/>
          <w:szCs w:val="28"/>
          <w:lang w:val="uk-UA"/>
        </w:rPr>
        <w:t>1 до рішення</w:t>
      </w:r>
    </w:p>
    <w:p w:rsidR="007814A3" w:rsidRDefault="007814A3" w:rsidP="006F4A81">
      <w:pPr>
        <w:spacing w:line="240" w:lineRule="auto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виконавчого комітету Ніжинської міської ради</w:t>
      </w:r>
    </w:p>
    <w:p w:rsidR="007814A3" w:rsidRPr="006F4A81" w:rsidRDefault="007814A3" w:rsidP="006F4A81">
      <w:pPr>
        <w:spacing w:line="240" w:lineRule="auto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від «12» травня  2016 р. № 115</w:t>
      </w:r>
    </w:p>
    <w:p w:rsidR="007814A3" w:rsidRPr="006F4A81" w:rsidRDefault="007814A3" w:rsidP="006F4A81">
      <w:pPr>
        <w:spacing w:line="240" w:lineRule="auto"/>
        <w:jc w:val="center"/>
        <w:rPr>
          <w:color w:val="000000"/>
          <w:sz w:val="28"/>
          <w:szCs w:val="28"/>
          <w:lang w:val="uk-UA"/>
        </w:rPr>
      </w:pPr>
      <w:r w:rsidRPr="006F4A81">
        <w:rPr>
          <w:b/>
          <w:bCs/>
          <w:color w:val="000000"/>
          <w:sz w:val="28"/>
          <w:szCs w:val="28"/>
          <w:lang w:val="uk-UA"/>
        </w:rPr>
        <w:t>Обов’язковий перелік послуг, що входять до складу послуги з утримання будинків і споруд та прибудинкових територій, періодичність та строки надання послуг</w:t>
      </w:r>
      <w:r>
        <w:rPr>
          <w:b/>
          <w:bCs/>
          <w:color w:val="000000"/>
          <w:sz w:val="28"/>
          <w:szCs w:val="28"/>
          <w:lang w:val="uk-UA"/>
        </w:rPr>
        <w:t xml:space="preserve"> (виконання робіт)</w:t>
      </w:r>
    </w:p>
    <w:tbl>
      <w:tblPr>
        <w:tblW w:w="15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2776"/>
        <w:gridCol w:w="467"/>
        <w:gridCol w:w="2403"/>
        <w:gridCol w:w="348"/>
        <w:gridCol w:w="5192"/>
        <w:gridCol w:w="11"/>
        <w:gridCol w:w="536"/>
        <w:gridCol w:w="3251"/>
      </w:tblGrid>
      <w:tr w:rsidR="007814A3" w:rsidRPr="006F4A81">
        <w:tc>
          <w:tcPr>
            <w:tcW w:w="718" w:type="dxa"/>
            <w:vMerge w:val="restart"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</w:rPr>
              <w:t>№</w:t>
            </w:r>
            <w:r w:rsidRPr="004A095D">
              <w:rPr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2776" w:type="dxa"/>
            <w:vMerge w:val="restart"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504E9">
              <w:rPr>
                <w:sz w:val="28"/>
                <w:szCs w:val="28"/>
                <w:lang w:val="uk-UA"/>
              </w:rPr>
              <w:t>Перелік послуг</w:t>
            </w:r>
          </w:p>
        </w:tc>
        <w:tc>
          <w:tcPr>
            <w:tcW w:w="2870" w:type="dxa"/>
            <w:gridSpan w:val="2"/>
            <w:vMerge w:val="restart"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504E9">
              <w:rPr>
                <w:sz w:val="28"/>
                <w:szCs w:val="28"/>
                <w:lang w:val="uk-UA"/>
              </w:rPr>
              <w:t>Об’єкт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04E9">
              <w:rPr>
                <w:sz w:val="28"/>
                <w:szCs w:val="28"/>
                <w:lang w:val="uk-UA"/>
              </w:rPr>
              <w:t>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04E9">
              <w:rPr>
                <w:sz w:val="28"/>
                <w:szCs w:val="28"/>
                <w:lang w:val="uk-UA"/>
              </w:rPr>
              <w:t>послуг</w:t>
            </w:r>
          </w:p>
        </w:tc>
        <w:tc>
          <w:tcPr>
            <w:tcW w:w="9338" w:type="dxa"/>
            <w:gridSpan w:val="5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3504E9">
              <w:rPr>
                <w:sz w:val="28"/>
                <w:szCs w:val="28"/>
                <w:lang w:val="uk-UA"/>
              </w:rPr>
              <w:t>Періодичність</w:t>
            </w:r>
            <w:r w:rsidRPr="006F4A81">
              <w:rPr>
                <w:sz w:val="28"/>
                <w:szCs w:val="28"/>
              </w:rPr>
              <w:t xml:space="preserve"> та строки</w:t>
            </w:r>
            <w:r w:rsidRPr="003504E9">
              <w:rPr>
                <w:sz w:val="28"/>
                <w:szCs w:val="28"/>
                <w:lang w:val="uk-UA"/>
              </w:rPr>
              <w:t xml:space="preserve"> надання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51" w:type="dxa"/>
            <w:gridSpan w:val="3"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504E9">
              <w:rPr>
                <w:sz w:val="28"/>
                <w:szCs w:val="28"/>
                <w:lang w:val="uk-UA"/>
              </w:rPr>
              <w:t>Перелік робіт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3504E9">
              <w:rPr>
                <w:sz w:val="28"/>
                <w:szCs w:val="28"/>
                <w:lang w:val="uk-UA"/>
              </w:rPr>
              <w:t>Повторюваність робіт</w:t>
            </w:r>
            <w:r w:rsidRPr="006F4A81">
              <w:rPr>
                <w:sz w:val="28"/>
                <w:szCs w:val="28"/>
              </w:rPr>
              <w:t xml:space="preserve"> на</w:t>
            </w:r>
            <w:r w:rsidRPr="003504E9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7814A3" w:rsidRPr="006F4A81">
        <w:tc>
          <w:tcPr>
            <w:tcW w:w="718" w:type="dxa"/>
            <w:vMerge w:val="restart"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7814A3" w:rsidRPr="003504E9" w:rsidRDefault="007814A3" w:rsidP="003504E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504E9">
              <w:rPr>
                <w:sz w:val="28"/>
                <w:szCs w:val="28"/>
                <w:lang w:val="uk-UA"/>
              </w:rPr>
              <w:t>Прибирання прибудинкової території</w:t>
            </w:r>
          </w:p>
        </w:tc>
        <w:tc>
          <w:tcPr>
            <w:tcW w:w="2870" w:type="dxa"/>
            <w:gridSpan w:val="2"/>
            <w:vMerge w:val="restart"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504E9">
              <w:rPr>
                <w:sz w:val="28"/>
                <w:szCs w:val="28"/>
                <w:lang w:val="uk-UA"/>
              </w:rPr>
              <w:t>Багатоповерхові житлові будинки</w:t>
            </w:r>
            <w:r w:rsidRPr="006F4A81">
              <w:rPr>
                <w:sz w:val="28"/>
                <w:szCs w:val="28"/>
              </w:rPr>
              <w:t xml:space="preserve"> (</w:t>
            </w:r>
            <w:r w:rsidRPr="003504E9">
              <w:rPr>
                <w:sz w:val="28"/>
                <w:szCs w:val="28"/>
                <w:lang w:val="uk-UA"/>
              </w:rPr>
              <w:t xml:space="preserve"> крім одноповерхових</w:t>
            </w:r>
            <w:r w:rsidRPr="006F4A81">
              <w:rPr>
                <w:sz w:val="28"/>
                <w:szCs w:val="28"/>
              </w:rPr>
              <w:t xml:space="preserve"> та</w:t>
            </w:r>
            <w:r w:rsidRPr="003504E9">
              <w:rPr>
                <w:sz w:val="28"/>
                <w:szCs w:val="28"/>
                <w:lang w:val="uk-UA"/>
              </w:rPr>
              <w:t xml:space="preserve"> двоповерхових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04E9">
              <w:rPr>
                <w:sz w:val="28"/>
                <w:szCs w:val="28"/>
                <w:lang w:val="uk-UA"/>
              </w:rPr>
              <w:t>будинків</w:t>
            </w:r>
            <w:r w:rsidRPr="006F4A81">
              <w:rPr>
                <w:sz w:val="28"/>
                <w:szCs w:val="28"/>
              </w:rPr>
              <w:t>)</w:t>
            </w:r>
          </w:p>
        </w:tc>
        <w:tc>
          <w:tcPr>
            <w:tcW w:w="5551" w:type="dxa"/>
            <w:gridSpan w:val="3"/>
          </w:tcPr>
          <w:p w:rsidR="007814A3" w:rsidRPr="003504E9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504E9">
              <w:rPr>
                <w:sz w:val="28"/>
                <w:szCs w:val="28"/>
                <w:lang w:val="uk-UA"/>
              </w:rPr>
              <w:t>Зсування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04E9">
              <w:rPr>
                <w:sz w:val="28"/>
                <w:szCs w:val="28"/>
                <w:lang w:val="uk-UA"/>
              </w:rPr>
              <w:t>снігу</w:t>
            </w:r>
            <w:r w:rsidRPr="006F4A81">
              <w:rPr>
                <w:sz w:val="28"/>
                <w:szCs w:val="28"/>
              </w:rPr>
              <w:t>,</w:t>
            </w:r>
            <w:r w:rsidRPr="003504E9">
              <w:rPr>
                <w:sz w:val="28"/>
                <w:szCs w:val="28"/>
                <w:lang w:val="uk-UA"/>
              </w:rPr>
              <w:t xml:space="preserve"> який щойно випав</w:t>
            </w:r>
            <w:r w:rsidRPr="006F4A81">
              <w:rPr>
                <w:sz w:val="28"/>
                <w:szCs w:val="28"/>
              </w:rPr>
              <w:t>, у зимовий</w:t>
            </w:r>
            <w:r w:rsidRPr="003504E9">
              <w:rPr>
                <w:sz w:val="28"/>
                <w:szCs w:val="28"/>
                <w:lang w:val="uk-UA"/>
              </w:rPr>
              <w:t xml:space="preserve"> період</w:t>
            </w:r>
            <w:r w:rsidRPr="006F4A81">
              <w:rPr>
                <w:sz w:val="28"/>
                <w:szCs w:val="28"/>
              </w:rPr>
              <w:t>:</w:t>
            </w:r>
          </w:p>
          <w:p w:rsidR="007814A3" w:rsidRPr="006F4A81" w:rsidRDefault="007814A3" w:rsidP="006F4A81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3504E9">
              <w:rPr>
                <w:sz w:val="28"/>
                <w:szCs w:val="28"/>
                <w:lang w:val="uk-UA"/>
              </w:rPr>
              <w:t>з удосконаленим покриттям</w:t>
            </w:r>
          </w:p>
          <w:p w:rsidR="007814A3" w:rsidRPr="006F4A81" w:rsidRDefault="007814A3" w:rsidP="004A095D">
            <w:pPr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6F4A81">
              <w:rPr>
                <w:sz w:val="28"/>
                <w:szCs w:val="28"/>
              </w:rPr>
              <w:t>10 %</w:t>
            </w:r>
            <w:r w:rsidRPr="003504E9">
              <w:rPr>
                <w:sz w:val="28"/>
                <w:szCs w:val="28"/>
                <w:lang w:val="uk-UA"/>
              </w:rPr>
              <w:t xml:space="preserve"> площі</w:t>
            </w:r>
            <w:r w:rsidRPr="006F4A81">
              <w:rPr>
                <w:sz w:val="28"/>
                <w:szCs w:val="28"/>
              </w:rPr>
              <w:t xml:space="preserve"> - 5</w:t>
            </w:r>
            <w:r w:rsidRPr="003504E9">
              <w:rPr>
                <w:sz w:val="28"/>
                <w:szCs w:val="28"/>
                <w:lang w:val="uk-UA"/>
              </w:rPr>
              <w:t xml:space="preserve"> разів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04E9">
              <w:rPr>
                <w:sz w:val="28"/>
                <w:szCs w:val="28"/>
                <w:lang w:val="uk-UA"/>
              </w:rPr>
              <w:t>протягом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04E9">
              <w:rPr>
                <w:sz w:val="28"/>
                <w:szCs w:val="28"/>
                <w:lang w:val="uk-UA"/>
              </w:rPr>
              <w:t>зими</w:t>
            </w:r>
            <w:r w:rsidRPr="006F4A81">
              <w:rPr>
                <w:sz w:val="28"/>
                <w:szCs w:val="28"/>
              </w:rPr>
              <w:t>, у</w:t>
            </w:r>
            <w:r w:rsidRPr="003504E9">
              <w:rPr>
                <w:sz w:val="28"/>
                <w:szCs w:val="28"/>
                <w:lang w:val="uk-UA"/>
              </w:rPr>
              <w:t xml:space="preserve"> разі необхідності</w:t>
            </w: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51" w:type="dxa"/>
            <w:gridSpan w:val="3"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Посипання піском територій руху пішоходів</w:t>
            </w:r>
          </w:p>
          <w:p w:rsidR="007814A3" w:rsidRPr="006F4A81" w:rsidRDefault="007814A3" w:rsidP="006F4A81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4A095D">
              <w:rPr>
                <w:sz w:val="28"/>
                <w:szCs w:val="28"/>
                <w:lang w:val="uk-UA"/>
              </w:rPr>
              <w:t>з удосконаленим покриттям</w:t>
            </w: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6F4A81">
              <w:rPr>
                <w:sz w:val="28"/>
                <w:szCs w:val="28"/>
                <w:lang w:val="uk-UA"/>
              </w:rPr>
              <w:t>10</w:t>
            </w:r>
            <w:r w:rsidRPr="006F4A81">
              <w:rPr>
                <w:sz w:val="28"/>
                <w:szCs w:val="28"/>
              </w:rPr>
              <w:t xml:space="preserve"> %</w:t>
            </w:r>
            <w:r w:rsidRPr="004A095D">
              <w:rPr>
                <w:sz w:val="28"/>
                <w:szCs w:val="28"/>
                <w:lang w:val="uk-UA"/>
              </w:rPr>
              <w:t xml:space="preserve"> площі</w:t>
            </w:r>
            <w:r w:rsidRPr="006F4A81">
              <w:rPr>
                <w:sz w:val="28"/>
                <w:szCs w:val="28"/>
              </w:rPr>
              <w:t xml:space="preserve">  - </w:t>
            </w:r>
            <w:r w:rsidRPr="006F4A81">
              <w:rPr>
                <w:sz w:val="28"/>
                <w:szCs w:val="28"/>
                <w:lang w:val="uk-UA"/>
              </w:rPr>
              <w:t>6</w:t>
            </w:r>
            <w:r w:rsidRPr="004A095D">
              <w:rPr>
                <w:sz w:val="28"/>
                <w:szCs w:val="28"/>
                <w:lang w:val="uk-UA"/>
              </w:rPr>
              <w:t xml:space="preserve"> разів</w:t>
            </w:r>
            <w:r w:rsidRPr="006F4A81">
              <w:rPr>
                <w:sz w:val="28"/>
                <w:szCs w:val="28"/>
              </w:rPr>
              <w:t xml:space="preserve"> на</w:t>
            </w:r>
            <w:r w:rsidRPr="004A095D">
              <w:rPr>
                <w:sz w:val="28"/>
                <w:szCs w:val="28"/>
                <w:lang w:val="uk-UA"/>
              </w:rPr>
              <w:t xml:space="preserve"> рік протягом зими</w:t>
            </w:r>
            <w:r w:rsidRPr="006F4A81">
              <w:rPr>
                <w:sz w:val="28"/>
                <w:szCs w:val="28"/>
              </w:rPr>
              <w:t>, у</w:t>
            </w:r>
            <w:r w:rsidRPr="004A095D">
              <w:rPr>
                <w:sz w:val="28"/>
                <w:szCs w:val="28"/>
                <w:lang w:val="uk-UA"/>
              </w:rPr>
              <w:t xml:space="preserve"> разі необхідності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51" w:type="dxa"/>
            <w:gridSpan w:val="3"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Підмітання території</w:t>
            </w:r>
            <w:r w:rsidRPr="006F4A81">
              <w:rPr>
                <w:sz w:val="28"/>
                <w:szCs w:val="28"/>
              </w:rPr>
              <w:t>:</w:t>
            </w:r>
          </w:p>
          <w:p w:rsidR="007814A3" w:rsidRPr="006F4A81" w:rsidRDefault="007814A3" w:rsidP="006F4A81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4A095D">
              <w:rPr>
                <w:sz w:val="28"/>
                <w:szCs w:val="28"/>
                <w:lang w:val="uk-UA"/>
              </w:rPr>
              <w:t>з удосконаленим покриттям</w:t>
            </w:r>
          </w:p>
          <w:p w:rsidR="007814A3" w:rsidRPr="006F4A81" w:rsidRDefault="007814A3" w:rsidP="006F4A81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підмітання снігу, який щойно випав,  територія з удосконаленим покриттям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</w:rPr>
              <w:t>10%</w:t>
            </w:r>
            <w:r w:rsidRPr="004A095D">
              <w:rPr>
                <w:sz w:val="28"/>
                <w:szCs w:val="28"/>
                <w:lang w:val="uk-UA"/>
              </w:rPr>
              <w:t xml:space="preserve"> площі</w:t>
            </w:r>
            <w:r w:rsidRPr="006F4A81">
              <w:rPr>
                <w:sz w:val="28"/>
                <w:szCs w:val="28"/>
                <w:lang w:val="uk-UA"/>
              </w:rPr>
              <w:t>10 раз на місяць</w:t>
            </w: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10% площі 5 раз на рік, у разі необхідності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51" w:type="dxa"/>
            <w:gridSpan w:val="3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Прибирання газонів від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4A81">
              <w:rPr>
                <w:sz w:val="28"/>
                <w:szCs w:val="28"/>
                <w:lang w:val="uk-UA"/>
              </w:rPr>
              <w:t>випадкового сміття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10 раз на місяць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51" w:type="dxa"/>
            <w:gridSpan w:val="3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4A095D">
              <w:rPr>
                <w:sz w:val="28"/>
                <w:szCs w:val="28"/>
                <w:lang w:val="uk-UA"/>
              </w:rPr>
              <w:t>Прибирання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4A81">
              <w:rPr>
                <w:sz w:val="28"/>
                <w:szCs w:val="28"/>
                <w:lang w:val="uk-UA"/>
              </w:rPr>
              <w:t>газонів від листя, хмизу, сміття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6F4A81">
              <w:rPr>
                <w:sz w:val="28"/>
                <w:szCs w:val="28"/>
                <w:lang w:val="uk-UA"/>
              </w:rPr>
              <w:t>3</w:t>
            </w:r>
            <w:r w:rsidRPr="006F4A81">
              <w:rPr>
                <w:sz w:val="28"/>
                <w:szCs w:val="28"/>
              </w:rPr>
              <w:t>0%</w:t>
            </w:r>
            <w:r w:rsidRPr="004A095D">
              <w:rPr>
                <w:sz w:val="28"/>
                <w:szCs w:val="28"/>
                <w:lang w:val="uk-UA"/>
              </w:rPr>
              <w:t xml:space="preserve"> площі газонів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4A81">
              <w:rPr>
                <w:sz w:val="28"/>
                <w:szCs w:val="28"/>
                <w:lang w:val="uk-UA"/>
              </w:rPr>
              <w:t>2 рази на рік (весна і осінь)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51" w:type="dxa"/>
            <w:gridSpan w:val="3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 xml:space="preserve">Очищення від снігу, який щойно випав, східців 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6 раз на рік, у разі необхідності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51" w:type="dxa"/>
            <w:gridSpan w:val="3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Очищення контейнерного майданчика в холодний період в будинках, які обладнані контейнерними майданчиками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6 разів на рік, у разі необхідності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51" w:type="dxa"/>
            <w:gridSpan w:val="3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Прибирання контейнерних майданчиків в будинках, які обладнані контейнерними майданчиками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10 раз на місяць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Merge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51" w:type="dxa"/>
            <w:gridSpan w:val="3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4A095D">
              <w:rPr>
                <w:sz w:val="28"/>
                <w:szCs w:val="28"/>
                <w:lang w:val="uk-UA"/>
              </w:rPr>
              <w:t>Косовиця</w:t>
            </w:r>
            <w:r w:rsidRPr="006F4A81">
              <w:rPr>
                <w:sz w:val="28"/>
                <w:szCs w:val="28"/>
              </w:rPr>
              <w:t xml:space="preserve"> трав на</w:t>
            </w:r>
            <w:r w:rsidRPr="004A095D">
              <w:rPr>
                <w:sz w:val="28"/>
                <w:szCs w:val="28"/>
                <w:lang w:val="uk-UA"/>
              </w:rPr>
              <w:t xml:space="preserve"> прибудинковій території</w:t>
            </w:r>
          </w:p>
        </w:tc>
        <w:tc>
          <w:tcPr>
            <w:tcW w:w="3787" w:type="dxa"/>
            <w:gridSpan w:val="2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2</w:t>
            </w:r>
            <w:r w:rsidRPr="006F4A81">
              <w:rPr>
                <w:sz w:val="28"/>
                <w:szCs w:val="28"/>
              </w:rPr>
              <w:t xml:space="preserve"> раз на</w:t>
            </w:r>
            <w:r w:rsidRPr="004A095D">
              <w:rPr>
                <w:sz w:val="28"/>
                <w:szCs w:val="28"/>
                <w:lang w:val="uk-UA"/>
              </w:rPr>
              <w:t xml:space="preserve"> рік протягом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4A81">
              <w:rPr>
                <w:sz w:val="28"/>
                <w:szCs w:val="28"/>
                <w:lang w:val="uk-UA"/>
              </w:rPr>
              <w:t>сезону</w:t>
            </w:r>
          </w:p>
        </w:tc>
      </w:tr>
      <w:tr w:rsidR="007814A3" w:rsidRPr="002F4179">
        <w:tc>
          <w:tcPr>
            <w:tcW w:w="718" w:type="dxa"/>
            <w:tcBorders>
              <w:top w:val="nil"/>
            </w:tcBorders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nil"/>
            </w:tcBorders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Технічне обслуговування ліфтів</w:t>
            </w:r>
          </w:p>
        </w:tc>
        <w:tc>
          <w:tcPr>
            <w:tcW w:w="2870" w:type="dxa"/>
            <w:gridSpan w:val="2"/>
            <w:tcBorders>
              <w:top w:val="nil"/>
            </w:tcBorders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Будинки</w:t>
            </w:r>
            <w:r w:rsidRPr="006F4A81">
              <w:rPr>
                <w:sz w:val="28"/>
                <w:szCs w:val="28"/>
              </w:rPr>
              <w:t>,</w:t>
            </w:r>
            <w:r w:rsidRPr="004A095D">
              <w:rPr>
                <w:sz w:val="28"/>
                <w:szCs w:val="28"/>
                <w:lang w:val="uk-UA"/>
              </w:rPr>
              <w:t xml:space="preserve"> обладнані ліфтом</w:t>
            </w:r>
            <w:r w:rsidRPr="006F4A81">
              <w:rPr>
                <w:sz w:val="28"/>
                <w:szCs w:val="28"/>
              </w:rPr>
              <w:t>,</w:t>
            </w:r>
            <w:r w:rsidRPr="004A095D">
              <w:rPr>
                <w:sz w:val="28"/>
                <w:szCs w:val="28"/>
                <w:lang w:val="uk-UA"/>
              </w:rPr>
              <w:t xml:space="preserve"> крім</w:t>
            </w:r>
            <w:r w:rsidRPr="006F4A81">
              <w:rPr>
                <w:sz w:val="28"/>
                <w:szCs w:val="28"/>
              </w:rPr>
              <w:t xml:space="preserve"> квартир,</w:t>
            </w:r>
            <w:r w:rsidRPr="004A095D">
              <w:rPr>
                <w:sz w:val="28"/>
                <w:szCs w:val="28"/>
                <w:lang w:val="uk-UA"/>
              </w:rPr>
              <w:t xml:space="preserve"> розташованих</w:t>
            </w:r>
            <w:r w:rsidRPr="006F4A81">
              <w:rPr>
                <w:sz w:val="28"/>
                <w:szCs w:val="28"/>
              </w:rPr>
              <w:t xml:space="preserve"> на 1-ому</w:t>
            </w:r>
            <w:r w:rsidRPr="004A095D">
              <w:rPr>
                <w:sz w:val="28"/>
                <w:szCs w:val="28"/>
                <w:lang w:val="uk-UA"/>
              </w:rPr>
              <w:t xml:space="preserve"> поверсі</w:t>
            </w:r>
          </w:p>
        </w:tc>
        <w:tc>
          <w:tcPr>
            <w:tcW w:w="5540" w:type="dxa"/>
            <w:gridSpan w:val="2"/>
            <w:tcBorders>
              <w:top w:val="nil"/>
            </w:tcBorders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Технічне обслуговування ліфтів</w:t>
            </w:r>
          </w:p>
        </w:tc>
        <w:tc>
          <w:tcPr>
            <w:tcW w:w="3798" w:type="dxa"/>
            <w:gridSpan w:val="3"/>
            <w:tcBorders>
              <w:top w:val="nil"/>
            </w:tcBorders>
          </w:tcPr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Цілодобово</w:t>
            </w:r>
            <w:r w:rsidRPr="005E5451">
              <w:rPr>
                <w:sz w:val="28"/>
                <w:szCs w:val="28"/>
                <w:lang w:val="uk-UA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(роботи виконуються згідно</w:t>
            </w:r>
            <w:r w:rsidRPr="005E5451">
              <w:rPr>
                <w:sz w:val="28"/>
                <w:szCs w:val="28"/>
                <w:lang w:val="uk-UA"/>
              </w:rPr>
              <w:t xml:space="preserve"> Правил</w:t>
            </w:r>
            <w:r w:rsidRPr="004A095D">
              <w:rPr>
                <w:sz w:val="28"/>
                <w:szCs w:val="28"/>
                <w:lang w:val="uk-UA"/>
              </w:rPr>
              <w:t xml:space="preserve"> будови</w:t>
            </w:r>
            <w:r w:rsidRPr="005E545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і безпечної експлуатації ліфтів відповідно з технологічним процесом</w:t>
            </w:r>
            <w:r w:rsidRPr="005E5451">
              <w:rPr>
                <w:sz w:val="28"/>
                <w:szCs w:val="28"/>
                <w:lang w:val="uk-UA"/>
              </w:rPr>
              <w:t>)</w:t>
            </w:r>
          </w:p>
        </w:tc>
      </w:tr>
      <w:tr w:rsidR="007814A3" w:rsidRPr="002F4179">
        <w:tc>
          <w:tcPr>
            <w:tcW w:w="718" w:type="dxa"/>
            <w:tcBorders>
              <w:top w:val="nil"/>
            </w:tcBorders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</w:rPr>
              <w:t>3.</w:t>
            </w:r>
          </w:p>
        </w:tc>
        <w:tc>
          <w:tcPr>
            <w:tcW w:w="14984" w:type="dxa"/>
            <w:gridSpan w:val="8"/>
            <w:tcBorders>
              <w:top w:val="nil"/>
            </w:tcBorders>
          </w:tcPr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color w:val="000000"/>
                <w:sz w:val="28"/>
                <w:szCs w:val="28"/>
                <w:lang w:val="uk-UA"/>
              </w:rPr>
              <w:t>Технічне обслуговування внутрішньобудинкових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 систем  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t>гарячого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  холодного   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t>водопостачання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,   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t>водовідведення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br/>
              <w:t>централізованого опалення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t>і зливової каналізації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 та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t xml:space="preserve"> з ліквідації аварій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  у  </w:t>
            </w:r>
            <w:r w:rsidRPr="004A095D">
              <w:rPr>
                <w:color w:val="000000"/>
                <w:sz w:val="28"/>
                <w:szCs w:val="28"/>
                <w:lang w:val="uk-UA"/>
              </w:rPr>
              <w:t>внутрішньоквартирних</w:t>
            </w:r>
            <w:r w:rsidRPr="005E5451">
              <w:rPr>
                <w:color w:val="000000"/>
                <w:sz w:val="28"/>
                <w:szCs w:val="28"/>
                <w:lang w:val="uk-UA"/>
              </w:rPr>
              <w:t xml:space="preserve">  мережах</w:t>
            </w:r>
          </w:p>
        </w:tc>
      </w:tr>
      <w:tr w:rsidR="007814A3" w:rsidRPr="006F4A81">
        <w:trPr>
          <w:trHeight w:val="2677"/>
        </w:trPr>
        <w:tc>
          <w:tcPr>
            <w:tcW w:w="718" w:type="dxa"/>
            <w:vMerge w:val="restart"/>
          </w:tcPr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5E545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51" w:type="dxa"/>
            <w:gridSpan w:val="2"/>
            <w:vMerge w:val="restart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4A095D">
              <w:rPr>
                <w:sz w:val="28"/>
                <w:szCs w:val="28"/>
                <w:lang w:val="uk-UA"/>
              </w:rPr>
              <w:t>Будинки</w:t>
            </w:r>
            <w:r w:rsidRPr="006F4A81">
              <w:rPr>
                <w:sz w:val="28"/>
                <w:szCs w:val="28"/>
              </w:rPr>
              <w:t>,</w:t>
            </w:r>
            <w:r w:rsidRPr="004A095D">
              <w:rPr>
                <w:sz w:val="28"/>
                <w:szCs w:val="28"/>
                <w:lang w:val="uk-UA"/>
              </w:rPr>
              <w:t xml:space="preserve"> обладнані</w:t>
            </w:r>
            <w:r w:rsidRPr="006F4A81">
              <w:rPr>
                <w:sz w:val="28"/>
                <w:szCs w:val="28"/>
              </w:rPr>
              <w:t xml:space="preserve"> системами холодного</w:t>
            </w:r>
            <w:r w:rsidRPr="006F4A81">
              <w:rPr>
                <w:sz w:val="28"/>
                <w:szCs w:val="28"/>
                <w:lang w:val="uk-UA"/>
              </w:rPr>
              <w:t>, гарячого</w:t>
            </w:r>
            <w:r w:rsidRPr="004A095D">
              <w:rPr>
                <w:sz w:val="28"/>
                <w:szCs w:val="28"/>
                <w:lang w:val="uk-UA"/>
              </w:rPr>
              <w:t xml:space="preserve"> водопостачання</w:t>
            </w:r>
            <w:r w:rsidRPr="006F4A81">
              <w:rPr>
                <w:sz w:val="28"/>
                <w:szCs w:val="28"/>
              </w:rPr>
              <w:t xml:space="preserve"> та</w:t>
            </w:r>
            <w:r w:rsidRPr="004A095D">
              <w:rPr>
                <w:sz w:val="28"/>
                <w:szCs w:val="28"/>
                <w:lang w:val="uk-UA"/>
              </w:rPr>
              <w:t xml:space="preserve"> водовідведення</w:t>
            </w:r>
            <w:r w:rsidRPr="006F4A81">
              <w:rPr>
                <w:sz w:val="28"/>
                <w:szCs w:val="28"/>
                <w:lang w:val="uk-UA"/>
              </w:rPr>
              <w:t xml:space="preserve"> та централізованого опалення</w:t>
            </w: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990" w:type="dxa"/>
            <w:gridSpan w:val="4"/>
            <w:tcBorders>
              <w:bottom w:val="nil"/>
            </w:tcBorders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Технічне обслуговування внутрішньобудинкових</w:t>
            </w:r>
            <w:r w:rsidRPr="006F4A81">
              <w:rPr>
                <w:sz w:val="28"/>
                <w:szCs w:val="28"/>
              </w:rPr>
              <w:t xml:space="preserve"> мереж</w:t>
            </w:r>
            <w:r w:rsidRPr="004A095D">
              <w:rPr>
                <w:sz w:val="28"/>
                <w:szCs w:val="28"/>
                <w:lang w:val="uk-UA"/>
              </w:rPr>
              <w:t xml:space="preserve"> виконується</w:t>
            </w:r>
            <w:r w:rsidRPr="006F4A81">
              <w:rPr>
                <w:sz w:val="28"/>
                <w:szCs w:val="28"/>
              </w:rPr>
              <w:t>:</w:t>
            </w:r>
          </w:p>
          <w:p w:rsidR="007814A3" w:rsidRPr="004A095D" w:rsidRDefault="007814A3" w:rsidP="006F4A81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uk-UA"/>
              </w:rPr>
            </w:pPr>
            <w:r w:rsidRPr="004A095D">
              <w:rPr>
                <w:sz w:val="28"/>
                <w:szCs w:val="28"/>
                <w:lang w:val="uk-UA"/>
              </w:rPr>
              <w:t>водопостачання</w:t>
            </w:r>
            <w:r w:rsidRPr="006F4A81">
              <w:rPr>
                <w:sz w:val="28"/>
                <w:szCs w:val="28"/>
                <w:lang w:val="uk-UA"/>
              </w:rPr>
              <w:t xml:space="preserve"> та централізоване опалення</w:t>
            </w:r>
            <w:r w:rsidRPr="005E5451">
              <w:rPr>
                <w:sz w:val="28"/>
                <w:szCs w:val="28"/>
                <w:lang w:val="uk-UA"/>
              </w:rPr>
              <w:t xml:space="preserve"> –</w:t>
            </w:r>
            <w:r w:rsidRPr="004A095D">
              <w:rPr>
                <w:sz w:val="28"/>
                <w:szCs w:val="28"/>
                <w:lang w:val="uk-UA"/>
              </w:rPr>
              <w:t xml:space="preserve"> від зовнішньої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4A095D">
              <w:rPr>
                <w:sz w:val="28"/>
                <w:szCs w:val="28"/>
                <w:lang w:val="uk-UA"/>
              </w:rPr>
              <w:t>стіни будинку</w:t>
            </w:r>
            <w:r w:rsidRPr="005E5451">
              <w:rPr>
                <w:sz w:val="28"/>
                <w:szCs w:val="28"/>
                <w:lang w:val="uk-UA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(крім транзитних трубопроводів</w:t>
            </w:r>
            <w:r w:rsidRPr="005E5451">
              <w:rPr>
                <w:sz w:val="28"/>
                <w:szCs w:val="28"/>
                <w:lang w:val="uk-UA"/>
              </w:rPr>
              <w:t>) до</w:t>
            </w:r>
            <w:r w:rsidRPr="004A095D">
              <w:rPr>
                <w:sz w:val="28"/>
                <w:szCs w:val="28"/>
                <w:lang w:val="uk-UA"/>
              </w:rPr>
              <w:t xml:space="preserve"> першої запірної арматури</w:t>
            </w:r>
            <w:r w:rsidRPr="005E5451">
              <w:rPr>
                <w:sz w:val="28"/>
                <w:szCs w:val="28"/>
                <w:lang w:val="uk-UA"/>
              </w:rPr>
              <w:t xml:space="preserve"> на</w:t>
            </w:r>
            <w:r w:rsidRPr="004A095D">
              <w:rPr>
                <w:sz w:val="28"/>
                <w:szCs w:val="28"/>
                <w:lang w:val="uk-UA"/>
              </w:rPr>
              <w:t xml:space="preserve"> відгалуженні від</w:t>
            </w:r>
            <w:r w:rsidRPr="005E5451">
              <w:rPr>
                <w:sz w:val="28"/>
                <w:szCs w:val="28"/>
                <w:lang w:val="uk-UA"/>
              </w:rPr>
              <w:t xml:space="preserve"> стояка</w:t>
            </w:r>
            <w:r w:rsidRPr="004A095D">
              <w:rPr>
                <w:sz w:val="28"/>
                <w:szCs w:val="28"/>
                <w:lang w:val="uk-UA"/>
              </w:rPr>
              <w:t xml:space="preserve"> або</w:t>
            </w:r>
            <w:r w:rsidRPr="005E5451">
              <w:rPr>
                <w:sz w:val="28"/>
                <w:szCs w:val="28"/>
                <w:lang w:val="uk-UA"/>
              </w:rPr>
              <w:t xml:space="preserve"> (у</w:t>
            </w:r>
            <w:r w:rsidRPr="004A095D">
              <w:rPr>
                <w:sz w:val="28"/>
                <w:szCs w:val="28"/>
                <w:lang w:val="uk-UA"/>
              </w:rPr>
              <w:t xml:space="preserve"> разі її відсутності</w:t>
            </w:r>
            <w:r w:rsidRPr="005E5451">
              <w:rPr>
                <w:sz w:val="28"/>
                <w:szCs w:val="28"/>
                <w:lang w:val="uk-UA"/>
              </w:rPr>
              <w:t>)</w:t>
            </w:r>
            <w:r w:rsidRPr="004A095D">
              <w:rPr>
                <w:sz w:val="28"/>
                <w:szCs w:val="28"/>
                <w:lang w:val="uk-UA"/>
              </w:rPr>
              <w:t xml:space="preserve"> трійника</w:t>
            </w:r>
            <w:r w:rsidRPr="005E5451">
              <w:rPr>
                <w:sz w:val="28"/>
                <w:szCs w:val="28"/>
                <w:lang w:val="uk-UA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(врізки</w:t>
            </w:r>
            <w:r w:rsidRPr="005E5451">
              <w:rPr>
                <w:sz w:val="28"/>
                <w:szCs w:val="28"/>
                <w:lang w:val="uk-UA"/>
              </w:rPr>
              <w:t>)</w:t>
            </w:r>
            <w:r w:rsidRPr="004A095D">
              <w:rPr>
                <w:sz w:val="28"/>
                <w:szCs w:val="28"/>
                <w:lang w:val="uk-UA"/>
              </w:rPr>
              <w:t xml:space="preserve"> включно</w:t>
            </w:r>
            <w:r w:rsidRPr="005E5451">
              <w:rPr>
                <w:sz w:val="28"/>
                <w:szCs w:val="28"/>
                <w:lang w:val="uk-UA"/>
              </w:rPr>
              <w:t>,</w:t>
            </w:r>
            <w:r w:rsidRPr="004A095D">
              <w:rPr>
                <w:sz w:val="28"/>
                <w:szCs w:val="28"/>
                <w:lang w:val="uk-UA"/>
              </w:rPr>
              <w:t xml:space="preserve"> що знаходиться</w:t>
            </w:r>
            <w:r w:rsidRPr="005E5451">
              <w:rPr>
                <w:sz w:val="28"/>
                <w:szCs w:val="28"/>
                <w:lang w:val="uk-UA"/>
              </w:rPr>
              <w:t xml:space="preserve"> у</w:t>
            </w:r>
            <w:r w:rsidRPr="004A095D">
              <w:rPr>
                <w:sz w:val="28"/>
                <w:szCs w:val="28"/>
                <w:lang w:val="uk-UA"/>
              </w:rPr>
              <w:t xml:space="preserve"> квартирі споживача</w:t>
            </w:r>
            <w:r w:rsidRPr="005E5451">
              <w:rPr>
                <w:sz w:val="28"/>
                <w:szCs w:val="28"/>
                <w:lang w:val="uk-UA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(житлового приміщення</w:t>
            </w:r>
            <w:r w:rsidRPr="005E5451">
              <w:rPr>
                <w:sz w:val="28"/>
                <w:szCs w:val="28"/>
                <w:lang w:val="uk-UA"/>
              </w:rPr>
              <w:t xml:space="preserve"> у</w:t>
            </w:r>
            <w:r w:rsidRPr="004A095D">
              <w:rPr>
                <w:sz w:val="28"/>
                <w:szCs w:val="28"/>
                <w:lang w:val="uk-UA"/>
              </w:rPr>
              <w:t xml:space="preserve"> гуртожитку</w:t>
            </w:r>
            <w:r w:rsidRPr="005E5451">
              <w:rPr>
                <w:sz w:val="28"/>
                <w:szCs w:val="28"/>
                <w:lang w:val="uk-UA"/>
              </w:rPr>
              <w:t>),</w:t>
            </w:r>
            <w:r w:rsidRPr="004A095D">
              <w:rPr>
                <w:sz w:val="28"/>
                <w:szCs w:val="28"/>
                <w:lang w:val="uk-UA"/>
              </w:rPr>
              <w:t xml:space="preserve"> нежитлового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4A095D">
              <w:rPr>
                <w:sz w:val="28"/>
                <w:szCs w:val="28"/>
                <w:lang w:val="uk-UA"/>
              </w:rPr>
              <w:t>приміщення</w:t>
            </w:r>
            <w:r w:rsidRPr="005E5451">
              <w:rPr>
                <w:sz w:val="28"/>
                <w:szCs w:val="28"/>
                <w:lang w:val="uk-UA"/>
              </w:rPr>
              <w:t xml:space="preserve"> у</w:t>
            </w:r>
            <w:r w:rsidRPr="004A095D">
              <w:rPr>
                <w:sz w:val="28"/>
                <w:szCs w:val="28"/>
                <w:lang w:val="uk-UA"/>
              </w:rPr>
              <w:t xml:space="preserve"> житловому будинку</w:t>
            </w:r>
            <w:r w:rsidRPr="005E5451">
              <w:rPr>
                <w:sz w:val="28"/>
                <w:szCs w:val="28"/>
                <w:lang w:val="uk-UA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(гуртожитку</w:t>
            </w:r>
            <w:r w:rsidRPr="005E5451">
              <w:rPr>
                <w:sz w:val="28"/>
                <w:szCs w:val="28"/>
                <w:lang w:val="uk-UA"/>
              </w:rPr>
              <w:t xml:space="preserve">); </w:t>
            </w:r>
          </w:p>
          <w:p w:rsidR="007814A3" w:rsidRPr="006F4A81" w:rsidRDefault="007814A3" w:rsidP="006F4A81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4A095D">
              <w:rPr>
                <w:sz w:val="28"/>
                <w:szCs w:val="28"/>
                <w:lang w:val="uk-UA"/>
              </w:rPr>
              <w:t>водовідведення</w:t>
            </w:r>
            <w:r w:rsidRPr="006F4A81">
              <w:rPr>
                <w:sz w:val="28"/>
                <w:szCs w:val="28"/>
              </w:rPr>
              <w:t xml:space="preserve"> –</w:t>
            </w:r>
            <w:r w:rsidRPr="004A095D">
              <w:rPr>
                <w:sz w:val="28"/>
                <w:szCs w:val="28"/>
                <w:lang w:val="uk-UA"/>
              </w:rPr>
              <w:t xml:space="preserve"> від місця скидання стоків</w:t>
            </w:r>
            <w:r w:rsidRPr="006F4A81">
              <w:rPr>
                <w:sz w:val="28"/>
                <w:szCs w:val="28"/>
              </w:rPr>
              <w:t xml:space="preserve"> у перший</w:t>
            </w:r>
            <w:r w:rsidRPr="004A095D">
              <w:rPr>
                <w:sz w:val="28"/>
                <w:szCs w:val="28"/>
                <w:lang w:val="uk-UA"/>
              </w:rPr>
              <w:t xml:space="preserve"> колодязь</w:t>
            </w:r>
            <w:r w:rsidRPr="006F4A81">
              <w:rPr>
                <w:sz w:val="28"/>
                <w:szCs w:val="28"/>
              </w:rPr>
              <w:t xml:space="preserve"> на</w:t>
            </w:r>
            <w:r w:rsidRPr="004A095D">
              <w:rPr>
                <w:sz w:val="28"/>
                <w:szCs w:val="28"/>
                <w:lang w:val="uk-UA"/>
              </w:rPr>
              <w:t xml:space="preserve"> випуску з будинку</w:t>
            </w:r>
            <w:r w:rsidRPr="006F4A81">
              <w:rPr>
                <w:sz w:val="28"/>
                <w:szCs w:val="28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(колодязь</w:t>
            </w:r>
            <w:r w:rsidRPr="006F4A81">
              <w:rPr>
                <w:sz w:val="28"/>
                <w:szCs w:val="28"/>
              </w:rPr>
              <w:t xml:space="preserve"> не входить до</w:t>
            </w:r>
            <w:r w:rsidRPr="004A095D">
              <w:rPr>
                <w:sz w:val="28"/>
                <w:szCs w:val="28"/>
                <w:lang w:val="uk-UA"/>
              </w:rPr>
              <w:t xml:space="preserve"> внутрішньобудинкової системи</w:t>
            </w:r>
            <w:r w:rsidRPr="006F4A81">
              <w:rPr>
                <w:sz w:val="28"/>
                <w:szCs w:val="28"/>
              </w:rPr>
              <w:t>) до</w:t>
            </w:r>
            <w:r w:rsidRPr="004A095D">
              <w:rPr>
                <w:sz w:val="28"/>
                <w:szCs w:val="28"/>
                <w:lang w:val="uk-UA"/>
              </w:rPr>
              <w:t xml:space="preserve"> трійника включно</w:t>
            </w:r>
            <w:r w:rsidRPr="006F4A81">
              <w:rPr>
                <w:sz w:val="28"/>
                <w:szCs w:val="28"/>
              </w:rPr>
              <w:t xml:space="preserve"> на</w:t>
            </w:r>
            <w:r w:rsidRPr="004A095D">
              <w:rPr>
                <w:sz w:val="28"/>
                <w:szCs w:val="28"/>
                <w:lang w:val="uk-UA"/>
              </w:rPr>
              <w:t xml:space="preserve"> відгалуженні від</w:t>
            </w:r>
            <w:r w:rsidRPr="006F4A81">
              <w:rPr>
                <w:sz w:val="28"/>
                <w:szCs w:val="28"/>
              </w:rPr>
              <w:t xml:space="preserve"> стояка,</w:t>
            </w:r>
            <w:r w:rsidRPr="004A095D">
              <w:rPr>
                <w:sz w:val="28"/>
                <w:szCs w:val="28"/>
                <w:lang w:val="uk-UA"/>
              </w:rPr>
              <w:t xml:space="preserve"> що знаходиться</w:t>
            </w:r>
            <w:r w:rsidRPr="006F4A81">
              <w:rPr>
                <w:sz w:val="28"/>
                <w:szCs w:val="28"/>
              </w:rPr>
              <w:t xml:space="preserve"> у</w:t>
            </w:r>
            <w:r w:rsidRPr="004A095D">
              <w:rPr>
                <w:sz w:val="28"/>
                <w:szCs w:val="28"/>
                <w:lang w:val="uk-UA"/>
              </w:rPr>
              <w:t xml:space="preserve"> квартирі споживача</w:t>
            </w:r>
            <w:r w:rsidRPr="006F4A81">
              <w:rPr>
                <w:sz w:val="28"/>
                <w:szCs w:val="28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(житлового приміщення</w:t>
            </w:r>
            <w:r w:rsidRPr="006F4A81">
              <w:rPr>
                <w:sz w:val="28"/>
                <w:szCs w:val="28"/>
              </w:rPr>
              <w:t xml:space="preserve"> у</w:t>
            </w:r>
            <w:r w:rsidRPr="004A095D">
              <w:rPr>
                <w:sz w:val="28"/>
                <w:szCs w:val="28"/>
                <w:lang w:val="uk-UA"/>
              </w:rPr>
              <w:t xml:space="preserve"> гуртожитку</w:t>
            </w:r>
            <w:r w:rsidRPr="006F4A81">
              <w:rPr>
                <w:sz w:val="28"/>
                <w:szCs w:val="28"/>
              </w:rPr>
              <w:t>),</w:t>
            </w:r>
            <w:r w:rsidRPr="004A095D">
              <w:rPr>
                <w:sz w:val="28"/>
                <w:szCs w:val="28"/>
                <w:lang w:val="uk-UA"/>
              </w:rPr>
              <w:t xml:space="preserve"> нежитлового приміщення</w:t>
            </w:r>
            <w:r w:rsidRPr="006F4A81">
              <w:rPr>
                <w:sz w:val="28"/>
                <w:szCs w:val="28"/>
              </w:rPr>
              <w:t xml:space="preserve"> у</w:t>
            </w:r>
            <w:r w:rsidRPr="004A095D">
              <w:rPr>
                <w:sz w:val="28"/>
                <w:szCs w:val="28"/>
                <w:lang w:val="uk-UA"/>
              </w:rPr>
              <w:t xml:space="preserve"> житловому будинку</w:t>
            </w:r>
            <w:r w:rsidRPr="006F4A81">
              <w:rPr>
                <w:sz w:val="28"/>
                <w:szCs w:val="28"/>
              </w:rPr>
              <w:t xml:space="preserve"> </w:t>
            </w:r>
            <w:r w:rsidRPr="004A095D">
              <w:rPr>
                <w:sz w:val="28"/>
                <w:szCs w:val="28"/>
                <w:lang w:val="uk-UA"/>
              </w:rPr>
              <w:t>(гуртожитку</w:t>
            </w:r>
            <w:r w:rsidRPr="006F4A81">
              <w:rPr>
                <w:sz w:val="28"/>
                <w:szCs w:val="28"/>
              </w:rPr>
              <w:t>).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990" w:type="dxa"/>
            <w:gridSpan w:val="4"/>
            <w:tcBorders>
              <w:top w:val="nil"/>
            </w:tcBorders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4A095D">
              <w:rPr>
                <w:sz w:val="28"/>
                <w:szCs w:val="28"/>
                <w:lang w:val="uk-UA"/>
              </w:rPr>
              <w:t>Перелік робіт</w:t>
            </w:r>
            <w:r w:rsidRPr="006F4A81">
              <w:rPr>
                <w:sz w:val="28"/>
                <w:szCs w:val="28"/>
              </w:rPr>
              <w:t>:</w:t>
            </w:r>
          </w:p>
        </w:tc>
      </w:tr>
      <w:tr w:rsidR="007814A3" w:rsidRPr="006F4A81"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9" w:type="dxa"/>
            <w:gridSpan w:val="3"/>
          </w:tcPr>
          <w:p w:rsidR="007814A3" w:rsidRPr="004A095D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</w:rPr>
              <w:t xml:space="preserve">- </w:t>
            </w:r>
            <w:r w:rsidRPr="006F4A81">
              <w:rPr>
                <w:sz w:val="28"/>
                <w:szCs w:val="28"/>
                <w:lang w:val="uk-UA"/>
              </w:rPr>
              <w:t>огляд трубопроводів</w:t>
            </w:r>
          </w:p>
        </w:tc>
        <w:tc>
          <w:tcPr>
            <w:tcW w:w="3251" w:type="dxa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2 рази на рік</w:t>
            </w:r>
          </w:p>
        </w:tc>
      </w:tr>
      <w:tr w:rsidR="007814A3" w:rsidRPr="006F4A81">
        <w:trPr>
          <w:trHeight w:val="406"/>
        </w:trPr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9" w:type="dxa"/>
            <w:gridSpan w:val="3"/>
          </w:tcPr>
          <w:p w:rsidR="007814A3" w:rsidRPr="006F4A81" w:rsidRDefault="007814A3" w:rsidP="006F4A81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огляд та підтягування контргайок та муфт</w:t>
            </w:r>
          </w:p>
        </w:tc>
        <w:tc>
          <w:tcPr>
            <w:tcW w:w="3251" w:type="dxa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6F4A81">
              <w:rPr>
                <w:sz w:val="28"/>
                <w:szCs w:val="28"/>
                <w:lang w:val="uk-UA"/>
              </w:rPr>
              <w:t>2 рази на рік в системі ХВП та 1 раз на рік в системі ГВП</w:t>
            </w:r>
          </w:p>
        </w:tc>
      </w:tr>
      <w:tr w:rsidR="007814A3" w:rsidRPr="006F4A81">
        <w:trPr>
          <w:trHeight w:val="406"/>
        </w:trPr>
        <w:tc>
          <w:tcPr>
            <w:tcW w:w="718" w:type="dxa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9" w:type="dxa"/>
            <w:gridSpan w:val="3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6F4A81">
              <w:rPr>
                <w:sz w:val="28"/>
                <w:szCs w:val="28"/>
              </w:rPr>
              <w:t>-</w:t>
            </w:r>
            <w:r w:rsidRPr="004A095D">
              <w:rPr>
                <w:sz w:val="28"/>
                <w:szCs w:val="28"/>
                <w:lang w:val="uk-UA"/>
              </w:rPr>
              <w:t xml:space="preserve"> ущільнення згонів</w:t>
            </w:r>
          </w:p>
        </w:tc>
        <w:tc>
          <w:tcPr>
            <w:tcW w:w="3251" w:type="dxa"/>
          </w:tcPr>
          <w:p w:rsidR="007814A3" w:rsidRPr="006F4A81" w:rsidRDefault="007814A3" w:rsidP="004A095D">
            <w:pPr>
              <w:spacing w:line="240" w:lineRule="auto"/>
              <w:rPr>
                <w:sz w:val="28"/>
                <w:szCs w:val="28"/>
              </w:rPr>
            </w:pPr>
            <w:r w:rsidRPr="006F4A81">
              <w:rPr>
                <w:sz w:val="28"/>
                <w:szCs w:val="28"/>
                <w:lang w:val="uk-UA"/>
              </w:rPr>
              <w:t>ХВП та ГВП 1 раз на рік, у</w:t>
            </w:r>
            <w:r w:rsidRPr="007917D7">
              <w:rPr>
                <w:sz w:val="28"/>
                <w:szCs w:val="28"/>
                <w:lang w:val="uk-UA"/>
              </w:rPr>
              <w:t xml:space="preserve"> разі необхідності</w:t>
            </w:r>
          </w:p>
        </w:tc>
      </w:tr>
    </w:tbl>
    <w:p w:rsidR="007814A3" w:rsidRDefault="007814A3" w:rsidP="001205A3"/>
    <w:sectPr w:rsidR="007814A3" w:rsidSect="002F41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3B"/>
    <w:multiLevelType w:val="hybridMultilevel"/>
    <w:tmpl w:val="C1904F20"/>
    <w:lvl w:ilvl="0" w:tplc="22685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A81"/>
    <w:rsid w:val="000B314A"/>
    <w:rsid w:val="000F68F4"/>
    <w:rsid w:val="001205A3"/>
    <w:rsid w:val="00173D03"/>
    <w:rsid w:val="00187B53"/>
    <w:rsid w:val="001F4F76"/>
    <w:rsid w:val="002F4179"/>
    <w:rsid w:val="003504E9"/>
    <w:rsid w:val="003C6AC7"/>
    <w:rsid w:val="004A095D"/>
    <w:rsid w:val="005E5451"/>
    <w:rsid w:val="006F4A81"/>
    <w:rsid w:val="00751192"/>
    <w:rsid w:val="007814A3"/>
    <w:rsid w:val="007917D7"/>
    <w:rsid w:val="00A62587"/>
    <w:rsid w:val="00B4076B"/>
    <w:rsid w:val="00B82741"/>
    <w:rsid w:val="00CE122B"/>
    <w:rsid w:val="00E5593D"/>
    <w:rsid w:val="00FC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81"/>
    <w:pPr>
      <w:spacing w:line="72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476</Words>
  <Characters>2715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кпс</cp:lastModifiedBy>
  <cp:revision>5</cp:revision>
  <cp:lastPrinted>2016-04-01T07:19:00Z</cp:lastPrinted>
  <dcterms:created xsi:type="dcterms:W3CDTF">2016-05-10T05:47:00Z</dcterms:created>
  <dcterms:modified xsi:type="dcterms:W3CDTF">2016-05-16T09:11:00Z</dcterms:modified>
</cp:coreProperties>
</file>